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7 March 2014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IVA412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10 March 2014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B05A80">
        <w:rPr>
          <w:rFonts w:cs="Arial"/>
          <w:b/>
          <w:sz w:val="18"/>
          <w:szCs w:val="18"/>
          <w:lang w:val="en-ZA"/>
        </w:rPr>
        <w:t>Asset Backed Hybrid Commercial Paper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r w:rsidR="00B05A80">
        <w:rPr>
          <w:rFonts w:cs="Arial"/>
          <w:b/>
          <w:bCs/>
          <w:sz w:val="18"/>
          <w:szCs w:val="18"/>
          <w:lang w:val="en-ZA"/>
        </w:rPr>
        <w:t>12 June 2007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B05A80">
        <w:rPr>
          <w:rFonts w:cs="Arial"/>
          <w:b/>
          <w:sz w:val="18"/>
          <w:szCs w:val="18"/>
          <w:lang w:val="en-ZA"/>
        </w:rPr>
        <w:tab/>
      </w:r>
      <w:r w:rsidR="00B05A80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B05A80">
        <w:rPr>
          <w:rFonts w:cs="Arial"/>
          <w:sz w:val="18"/>
          <w:szCs w:val="18"/>
          <w:lang w:val="en-ZA"/>
        </w:rPr>
        <w:t>R   3,247,000,000.00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IVA412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B05A80">
        <w:rPr>
          <w:rFonts w:cs="Arial"/>
          <w:sz w:val="18"/>
          <w:szCs w:val="18"/>
          <w:lang w:val="en-ZA"/>
        </w:rPr>
        <w:t>99.78137%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="00B05A80">
        <w:rPr>
          <w:rFonts w:cs="Arial"/>
          <w:b/>
          <w:sz w:val="18"/>
          <w:szCs w:val="18"/>
          <w:lang w:val="en-ZA"/>
        </w:rPr>
        <w:t xml:space="preserve"> Indicator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B05A80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March</w:t>
      </w:r>
      <w:r w:rsidR="00B05A80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Interest </w:t>
      </w:r>
      <w:r w:rsidR="00B05A80">
        <w:rPr>
          <w:rFonts w:cs="Arial"/>
          <w:b/>
          <w:sz w:val="18"/>
          <w:szCs w:val="18"/>
          <w:lang w:val="en-ZA"/>
        </w:rPr>
        <w:t xml:space="preserve">Payment </w:t>
      </w:r>
      <w:r w:rsidRPr="005F656B">
        <w:rPr>
          <w:rFonts w:cs="Arial"/>
          <w:b/>
          <w:sz w:val="18"/>
          <w:szCs w:val="18"/>
          <w:lang w:val="en-ZA"/>
        </w:rPr>
        <w:t>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</w:t>
      </w:r>
      <w:r w:rsidR="00B05A80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B05A80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14 March</w:t>
      </w:r>
      <w:r w:rsidR="00B05A80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 w:rsidR="002349A2">
        <w:rPr>
          <w:rFonts w:cs="Arial"/>
          <w:sz w:val="18"/>
          <w:szCs w:val="18"/>
          <w:lang w:val="en-ZA"/>
        </w:rPr>
        <w:t>6</w:t>
      </w:r>
      <w:bookmarkStart w:id="0" w:name="_GoBack"/>
      <w:bookmarkEnd w:id="0"/>
      <w:r>
        <w:rPr>
          <w:rFonts w:cs="Arial"/>
          <w:sz w:val="18"/>
          <w:szCs w:val="18"/>
          <w:lang w:val="en-ZA"/>
        </w:rPr>
        <w:t xml:space="preserve"> March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20 March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ZAG000109109</w:t>
      </w:r>
    </w:p>
    <w:p w:rsidR="00B05A80" w:rsidRPr="00B05A80" w:rsidRDefault="00B05A80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B05A80" w:rsidRPr="005F656B" w:rsidRDefault="00B05A80" w:rsidP="00B05A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349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349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9A2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5A80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9D723AD-8E4E-4C27-ABC1-59DB28D37A21}"/>
</file>

<file path=customXml/itemProps2.xml><?xml version="1.0" encoding="utf-8"?>
<ds:datastoreItem xmlns:ds="http://schemas.openxmlformats.org/officeDocument/2006/customXml" ds:itemID="{9FA0038F-2D73-4D49-A94C-F110E1B3D6D1}"/>
</file>

<file path=customXml/itemProps3.xml><?xml version="1.0" encoding="utf-8"?>
<ds:datastoreItem xmlns:ds="http://schemas.openxmlformats.org/officeDocument/2006/customXml" ds:itemID="{FC99BAE1-922D-44E9-A693-8CE5E08FE96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IVA412 - 10 March 2014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2012-03-13T10:18:00Z</dcterms:created>
  <dcterms:modified xsi:type="dcterms:W3CDTF">2014-03-07T10:11:00Z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